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Cs w:val="24"/>
        </w:rPr>
      </w:pPr>
      <w:r>
        <w:rPr>
          <w:rFonts w:ascii="Segoe UI" w:hAnsi="Segoe UI" w:cs="Segoe UI"/>
          <w:color w:val="595959" w:themeColor="text1" w:themeTint="A6"/>
          <w:szCs w:val="24"/>
        </w:rPr>
        <w:t xml:space="preserve">Al Consiglio dell’Ordine Architetti </w:t>
      </w:r>
      <w:proofErr w:type="spellStart"/>
      <w:r>
        <w:rPr>
          <w:rFonts w:ascii="Segoe UI" w:hAnsi="Segoe UI" w:cs="Segoe UI"/>
          <w:color w:val="595959" w:themeColor="text1" w:themeTint="A6"/>
          <w:szCs w:val="24"/>
        </w:rPr>
        <w:t>P.P.C.</w:t>
      </w:r>
      <w:proofErr w:type="spellEnd"/>
    </w:p>
    <w:p w:rsidR="00B3073C" w:rsidRDefault="00B3073C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595959" w:themeColor="text1" w:themeTint="A6"/>
          <w:szCs w:val="24"/>
        </w:rPr>
      </w:pPr>
      <w:r>
        <w:rPr>
          <w:rFonts w:ascii="Segoe UI" w:hAnsi="Segoe UI" w:cs="Segoe UI"/>
          <w:color w:val="595959" w:themeColor="text1" w:themeTint="A6"/>
          <w:szCs w:val="24"/>
        </w:rPr>
        <w:t>della provincia di Sondrio</w:t>
      </w: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right"/>
        <w:rPr>
          <w:rFonts w:ascii="Segoe UI" w:hAnsi="Segoe UI" w:cs="Segoe UI"/>
          <w:color w:val="404040" w:themeColor="text1" w:themeTint="BF"/>
          <w:szCs w:val="24"/>
        </w:rPr>
      </w:pPr>
    </w:p>
    <w:p w:rsidR="00B3073C" w:rsidRPr="00B3073C" w:rsidRDefault="00037975" w:rsidP="00B3073C">
      <w:pPr>
        <w:autoSpaceDE w:val="0"/>
        <w:autoSpaceDN w:val="0"/>
        <w:adjustRightInd w:val="0"/>
        <w:rPr>
          <w:rFonts w:ascii="Segoe UI" w:eastAsia="Calibri" w:hAnsi="Segoe UI" w:cs="Segoe UI"/>
          <w:color w:val="595959"/>
          <w:sz w:val="22"/>
          <w:szCs w:val="20"/>
        </w:rPr>
      </w:pPr>
      <w:r w:rsidRPr="00037975">
        <w:rPr>
          <w:rFonts w:ascii="Segoe UI" w:eastAsia="Calibri" w:hAnsi="Segoe UI" w:cs="Segoe UI"/>
          <w:b/>
          <w:bCs/>
          <w:color w:val="92D050"/>
          <w:szCs w:val="20"/>
        </w:rPr>
        <w:t>PROGETTARE LA LUCE E NON L’ILLUMINAZIONE</w:t>
      </w:r>
      <w:r w:rsidR="00B3073C" w:rsidRPr="00B3073C">
        <w:rPr>
          <w:rFonts w:ascii="Segoe UI" w:eastAsia="Calibri" w:hAnsi="Segoe UI" w:cs="Segoe UI"/>
          <w:b/>
          <w:bCs/>
          <w:color w:val="92D050"/>
          <w:sz w:val="20"/>
          <w:szCs w:val="20"/>
        </w:rPr>
        <w:br/>
      </w:r>
      <w:r>
        <w:rPr>
          <w:rFonts w:ascii="Segoe UI" w:eastAsia="Calibri" w:hAnsi="Segoe UI" w:cs="Segoe UI"/>
          <w:color w:val="595959"/>
          <w:sz w:val="22"/>
          <w:szCs w:val="20"/>
        </w:rPr>
        <w:t>Sondrio</w:t>
      </w:r>
      <w:r w:rsidR="00B3073C" w:rsidRPr="00B3073C">
        <w:rPr>
          <w:rFonts w:ascii="Segoe UI" w:eastAsia="Calibri" w:hAnsi="Segoe UI" w:cs="Segoe UI"/>
          <w:color w:val="595959"/>
          <w:sz w:val="22"/>
          <w:szCs w:val="20"/>
        </w:rPr>
        <w:t xml:space="preserve"> | </w:t>
      </w:r>
      <w:r w:rsidRPr="00BB405F">
        <w:rPr>
          <w:rFonts w:ascii="Segoe UI" w:eastAsia="Calibri" w:hAnsi="Segoe UI" w:cs="Segoe UI"/>
          <w:b/>
          <w:color w:val="595959"/>
          <w:sz w:val="22"/>
          <w:szCs w:val="20"/>
        </w:rPr>
        <w:t>29 maggio</w:t>
      </w:r>
      <w:r>
        <w:rPr>
          <w:rFonts w:ascii="Segoe UI" w:eastAsia="Calibri" w:hAnsi="Segoe UI" w:cs="Segoe UI"/>
          <w:color w:val="595959"/>
          <w:sz w:val="22"/>
          <w:szCs w:val="20"/>
        </w:rPr>
        <w:t xml:space="preserve"> 2019</w:t>
      </w:r>
      <w:r w:rsidR="00B3073C" w:rsidRPr="00B3073C">
        <w:rPr>
          <w:rFonts w:ascii="Segoe UI" w:eastAsia="Calibri" w:hAnsi="Segoe UI" w:cs="Segoe UI"/>
          <w:color w:val="595959"/>
          <w:sz w:val="22"/>
          <w:szCs w:val="20"/>
        </w:rPr>
        <w:t xml:space="preserve"> | </w:t>
      </w:r>
      <w:r>
        <w:rPr>
          <w:rFonts w:ascii="Segoe UI" w:eastAsia="Calibri" w:hAnsi="Segoe UI" w:cs="Segoe UI"/>
          <w:color w:val="595959"/>
          <w:sz w:val="22"/>
          <w:szCs w:val="20"/>
        </w:rPr>
        <w:t>sala “E. Vitali” Credito Valtellinese</w:t>
      </w:r>
      <w:r w:rsidR="00B3073C" w:rsidRPr="00B3073C">
        <w:rPr>
          <w:rFonts w:ascii="Segoe UI" w:eastAsia="Calibri" w:hAnsi="Segoe UI" w:cs="Segoe UI"/>
          <w:color w:val="595959"/>
          <w:sz w:val="22"/>
          <w:szCs w:val="20"/>
        </w:rPr>
        <w:t xml:space="preserve"> | </w:t>
      </w:r>
      <w:r>
        <w:rPr>
          <w:rFonts w:ascii="Segoe UI" w:eastAsia="Calibri" w:hAnsi="Segoe UI" w:cs="Segoe UI"/>
          <w:color w:val="595959"/>
          <w:sz w:val="22"/>
          <w:szCs w:val="20"/>
        </w:rPr>
        <w:t xml:space="preserve">14.00 &gt; 18.00 | </w:t>
      </w:r>
      <w:r w:rsidRPr="00BB405F">
        <w:rPr>
          <w:rFonts w:ascii="Segoe UI" w:eastAsia="Calibri" w:hAnsi="Segoe UI" w:cs="Segoe UI"/>
          <w:b/>
          <w:color w:val="595959"/>
          <w:sz w:val="22"/>
          <w:szCs w:val="20"/>
        </w:rPr>
        <w:t>4CFP</w:t>
      </w:r>
    </w:p>
    <w:p w:rsidR="00B3073C" w:rsidRPr="00B3073C" w:rsidRDefault="00B3073C" w:rsidP="00B3073C">
      <w:pPr>
        <w:autoSpaceDE w:val="0"/>
        <w:autoSpaceDN w:val="0"/>
        <w:adjustRightInd w:val="0"/>
        <w:rPr>
          <w:rFonts w:ascii="Segoe UI" w:eastAsia="Calibri" w:hAnsi="Segoe UI" w:cs="Segoe UI"/>
          <w:color w:val="595959"/>
          <w:sz w:val="22"/>
          <w:szCs w:val="20"/>
        </w:rPr>
      </w:pPr>
    </w:p>
    <w:p w:rsidR="00B3073C" w:rsidRDefault="00E61ADA" w:rsidP="00E61ADA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>da inoltrare entro il giorno</w:t>
      </w:r>
      <w:r w:rsidR="00B3073C">
        <w:rPr>
          <w:rFonts w:ascii="Segoe UI" w:hAnsi="Segoe UI" w:cs="Segoe UI"/>
          <w:color w:val="404040" w:themeColor="text1" w:themeTint="BF"/>
          <w:szCs w:val="24"/>
        </w:rPr>
        <w:t xml:space="preserve"> </w:t>
      </w:r>
      <w:r w:rsidR="00037975" w:rsidRPr="00037975">
        <w:rPr>
          <w:rFonts w:ascii="Segoe UI" w:hAnsi="Segoe UI" w:cs="Segoe UI"/>
          <w:b/>
          <w:color w:val="404040" w:themeColor="text1" w:themeTint="BF"/>
          <w:szCs w:val="24"/>
        </w:rPr>
        <w:t>30 aprile</w:t>
      </w:r>
      <w:r w:rsidR="00B3073C">
        <w:rPr>
          <w:rFonts w:ascii="Segoe UI" w:hAnsi="Segoe UI" w:cs="Segoe UI"/>
          <w:color w:val="404040" w:themeColor="text1" w:themeTint="BF"/>
          <w:szCs w:val="24"/>
        </w:rPr>
        <w:t xml:space="preserve"> 2019 </w:t>
      </w: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b/>
          <w:color w:val="404040" w:themeColor="text1" w:themeTint="BF"/>
          <w:szCs w:val="24"/>
        </w:rPr>
        <w:t>e-mail: architetti@sondrio.archiworld.it</w:t>
      </w:r>
    </w:p>
    <w:p w:rsidR="00E61ADA" w:rsidRDefault="00E61ADA" w:rsidP="00E61ADA">
      <w:pPr>
        <w:autoSpaceDE w:val="0"/>
        <w:autoSpaceDN w:val="0"/>
        <w:adjustRightInd w:val="0"/>
        <w:jc w:val="both"/>
        <w:rPr>
          <w:rFonts w:ascii="Segoe UI" w:hAnsi="Segoe UI" w:cs="Segoe UI"/>
          <w:color w:val="404040" w:themeColor="text1" w:themeTint="BF"/>
          <w:szCs w:val="24"/>
        </w:rPr>
      </w:pPr>
    </w:p>
    <w:p w:rsidR="00585074" w:rsidRPr="00585074" w:rsidRDefault="00585074" w:rsidP="00E61ADA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92D050"/>
          <w:szCs w:val="24"/>
        </w:rPr>
      </w:pPr>
      <w:r w:rsidRPr="00585074">
        <w:rPr>
          <w:rFonts w:ascii="Segoe UI" w:hAnsi="Segoe UI" w:cs="Segoe UI"/>
          <w:b/>
          <w:color w:val="92D050"/>
          <w:szCs w:val="24"/>
        </w:rPr>
        <w:t>PRE-ADESIONE</w:t>
      </w:r>
    </w:p>
    <w:p w:rsidR="00E61ADA" w:rsidRDefault="00E61ADA" w:rsidP="00E61ADA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 xml:space="preserve">Il sottoscritto </w:t>
      </w:r>
      <w:proofErr w:type="spellStart"/>
      <w:r>
        <w:rPr>
          <w:rFonts w:ascii="Segoe UI" w:hAnsi="Segoe UI" w:cs="Segoe UI"/>
          <w:color w:val="404040" w:themeColor="text1" w:themeTint="BF"/>
          <w:szCs w:val="24"/>
        </w:rPr>
        <w:t>………………………………………………………………………………………………………………</w:t>
      </w:r>
      <w:proofErr w:type="spellEnd"/>
      <w:r>
        <w:rPr>
          <w:rFonts w:ascii="Segoe UI" w:hAnsi="Segoe UI" w:cs="Segoe UI"/>
          <w:color w:val="404040" w:themeColor="text1" w:themeTint="BF"/>
          <w:szCs w:val="24"/>
        </w:rPr>
        <w:t>.</w:t>
      </w: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C477A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>iscritto all’Ordine</w:t>
      </w:r>
      <w:r w:rsidR="00BB405F">
        <w:rPr>
          <w:rFonts w:ascii="Segoe UI" w:hAnsi="Segoe UI" w:cs="Segoe UI"/>
          <w:color w:val="404040" w:themeColor="text1" w:themeTint="BF"/>
          <w:szCs w:val="24"/>
        </w:rPr>
        <w:t xml:space="preserve"> Architetti </w:t>
      </w:r>
      <w:proofErr w:type="spellStart"/>
      <w:r w:rsidR="00BB405F">
        <w:rPr>
          <w:rFonts w:ascii="Segoe UI" w:hAnsi="Segoe UI" w:cs="Segoe UI"/>
          <w:color w:val="404040" w:themeColor="text1" w:themeTint="BF"/>
          <w:szCs w:val="24"/>
        </w:rPr>
        <w:t>P.P.C.</w:t>
      </w:r>
      <w:proofErr w:type="spellEnd"/>
      <w:r w:rsidR="00BB405F">
        <w:rPr>
          <w:rFonts w:ascii="Segoe UI" w:hAnsi="Segoe UI" w:cs="Segoe UI"/>
          <w:color w:val="404040" w:themeColor="text1" w:themeTint="BF"/>
          <w:szCs w:val="24"/>
        </w:rPr>
        <w:t xml:space="preserve"> al </w:t>
      </w:r>
      <w:r w:rsidR="00C477AA">
        <w:rPr>
          <w:rFonts w:ascii="Segoe UI" w:hAnsi="Segoe UI" w:cs="Segoe UI"/>
          <w:color w:val="404040" w:themeColor="text1" w:themeTint="BF"/>
          <w:szCs w:val="24"/>
        </w:rPr>
        <w:t>n°………………………</w:t>
      </w: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>
        <w:rPr>
          <w:rFonts w:ascii="Segoe UI" w:hAnsi="Segoe UI" w:cs="Segoe UI"/>
          <w:color w:val="404040" w:themeColor="text1" w:themeTint="BF"/>
          <w:szCs w:val="24"/>
        </w:rPr>
        <w:t xml:space="preserve">con la presente dichiara l’interesse all’organizzazione da parte dell’Ordine Architetti </w:t>
      </w:r>
      <w:proofErr w:type="spellStart"/>
      <w:r>
        <w:rPr>
          <w:rFonts w:ascii="Segoe UI" w:hAnsi="Segoe UI" w:cs="Segoe UI"/>
          <w:color w:val="404040" w:themeColor="text1" w:themeTint="BF"/>
          <w:szCs w:val="24"/>
        </w:rPr>
        <w:t>P.P.C.</w:t>
      </w:r>
      <w:proofErr w:type="spellEnd"/>
      <w:r>
        <w:rPr>
          <w:rFonts w:ascii="Segoe UI" w:hAnsi="Segoe UI" w:cs="Segoe UI"/>
          <w:color w:val="404040" w:themeColor="text1" w:themeTint="BF"/>
          <w:szCs w:val="24"/>
        </w:rPr>
        <w:t xml:space="preserve"> ed esprime la volontà di partecipare al seminario:</w:t>
      </w: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E61ADA" w:rsidRPr="00B3073C" w:rsidRDefault="00037975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b/>
          <w:color w:val="92D050"/>
          <w:szCs w:val="24"/>
        </w:rPr>
      </w:pPr>
      <w:r>
        <w:rPr>
          <w:rFonts w:ascii="Segoe UI" w:hAnsi="Segoe UI" w:cs="Segoe UI"/>
          <w:b/>
          <w:color w:val="92D050"/>
          <w:szCs w:val="24"/>
        </w:rPr>
        <w:t>PROGETTARE LA LUCE E NON L’ILLUMINAZIONE</w:t>
      </w: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proofErr w:type="spellStart"/>
      <w:r>
        <w:rPr>
          <w:rFonts w:ascii="Segoe UI" w:hAnsi="Segoe UI" w:cs="Segoe UI"/>
          <w:color w:val="404040" w:themeColor="text1" w:themeTint="BF"/>
          <w:szCs w:val="24"/>
        </w:rPr>
        <w:t>Firma…………………………………………………………………</w:t>
      </w:r>
      <w:proofErr w:type="spellEnd"/>
      <w:r>
        <w:rPr>
          <w:rFonts w:ascii="Segoe UI" w:hAnsi="Segoe UI" w:cs="Segoe UI"/>
          <w:color w:val="404040" w:themeColor="text1" w:themeTint="BF"/>
          <w:szCs w:val="24"/>
        </w:rPr>
        <w:t>.</w:t>
      </w: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E61ADA" w:rsidRPr="00BB405F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BB405F">
        <w:rPr>
          <w:rFonts w:ascii="Segoe UI" w:hAnsi="Segoe UI" w:cs="Segoe UI"/>
          <w:b/>
          <w:szCs w:val="24"/>
        </w:rPr>
        <w:t xml:space="preserve">Il corso si svolgerà con un minimo di </w:t>
      </w:r>
      <w:r w:rsidR="00037975" w:rsidRPr="00BB405F">
        <w:rPr>
          <w:rFonts w:ascii="Segoe UI" w:hAnsi="Segoe UI" w:cs="Segoe UI"/>
          <w:b/>
          <w:szCs w:val="24"/>
        </w:rPr>
        <w:t>20</w:t>
      </w:r>
      <w:r w:rsidRPr="00BB405F">
        <w:rPr>
          <w:rFonts w:ascii="Segoe UI" w:hAnsi="Segoe UI" w:cs="Segoe UI"/>
          <w:b/>
          <w:szCs w:val="24"/>
        </w:rPr>
        <w:t xml:space="preserve"> partecipanti.</w:t>
      </w: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E61ADA" w:rsidRDefault="00E61ADA" w:rsidP="00E61ADA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97721B" w:rsidRPr="0097721B" w:rsidRDefault="0097721B" w:rsidP="0097721B">
      <w:pPr>
        <w:ind w:left="0" w:right="685"/>
        <w:jc w:val="right"/>
        <w:rPr>
          <w:rFonts w:ascii="Segoe UI" w:hAnsi="Segoe UI" w:cs="Segoe UI"/>
          <w:color w:val="595959"/>
          <w:sz w:val="20"/>
          <w:szCs w:val="20"/>
        </w:rPr>
      </w:pPr>
    </w:p>
    <w:sectPr w:rsidR="0097721B" w:rsidRPr="0097721B" w:rsidSect="008B231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B0" w:rsidRDefault="00406FB0" w:rsidP="00083CAF">
      <w:r>
        <w:separator/>
      </w:r>
    </w:p>
  </w:endnote>
  <w:endnote w:type="continuationSeparator" w:id="0">
    <w:p w:rsidR="00406FB0" w:rsidRDefault="00406FB0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A" w:rsidRPr="003A63B0" w:rsidRDefault="003E7BEA">
    <w:pPr>
      <w:pStyle w:val="Pidipagina"/>
      <w:rPr>
        <w:rFonts w:ascii="Segoe UI" w:hAnsi="Segoe UI" w:cs="Segoe UI"/>
        <w:noProof/>
        <w:sz w:val="18"/>
      </w:rPr>
    </w:pPr>
    <w:r w:rsidRPr="003A63B0">
      <w:rPr>
        <w:rFonts w:ascii="Segoe UI" w:hAnsi="Segoe UI" w:cs="Segoe UI"/>
        <w:noProof/>
        <w:color w:val="595959" w:themeColor="text1" w:themeTint="A6"/>
        <w:sz w:val="18"/>
      </w:rPr>
      <w:t>23100 Sondrio | Via delle Pergole 8 | Tel. 0342.514864</w:t>
    </w:r>
    <w:r w:rsidRPr="003A63B0">
      <w:rPr>
        <w:rFonts w:ascii="Segoe UI" w:hAnsi="Segoe UI" w:cs="Segoe UI"/>
        <w:noProof/>
        <w:sz w:val="18"/>
      </w:rPr>
      <w:t xml:space="preserve"> </w:t>
    </w:r>
  </w:p>
  <w:p w:rsidR="00BB2976" w:rsidRPr="003E7BEA" w:rsidRDefault="003E7BEA">
    <w:pPr>
      <w:pStyle w:val="Pidipagina"/>
      <w:rPr>
        <w:rFonts w:ascii="Segoe UI" w:hAnsi="Segoe UI" w:cs="Segoe UI"/>
        <w:sz w:val="16"/>
        <w:lang w:val="en-US"/>
      </w:rPr>
    </w:pP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mail</w:t>
    </w:r>
    <w:r w:rsidRPr="003A63B0">
      <w:rPr>
        <w:rFonts w:ascii="Segoe UI" w:hAnsi="Segoe UI" w:cs="Segoe UI"/>
        <w:noProof/>
        <w:sz w:val="18"/>
        <w:lang w:val="en-US"/>
      </w:rPr>
      <w:t xml:space="preserve"> </w:t>
    </w:r>
    <w:hyperlink r:id="rId1" w:history="1">
      <w:r w:rsidRPr="003A63B0">
        <w:rPr>
          <w:rStyle w:val="Collegamentoipertestuale"/>
          <w:rFonts w:ascii="Segoe UI" w:hAnsi="Segoe UI" w:cs="Segoe UI"/>
          <w:noProof/>
          <w:color w:val="595959" w:themeColor="text1" w:themeTint="A6"/>
          <w:sz w:val="18"/>
          <w:u w:val="none"/>
          <w:lang w:val="en-US"/>
        </w:rPr>
        <w:t>architetti@sondrio.archiworld.it</w:t>
      </w:r>
    </w:hyperlink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PEC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</w:t>
    </w:r>
    <w:r w:rsidR="00D171B7">
      <w:fldChar w:fldCharType="begin"/>
    </w:r>
    <w:r w:rsidR="00D171B7" w:rsidRPr="00BB405F">
      <w:rPr>
        <w:lang w:val="en-US"/>
      </w:rPr>
      <w:instrText>HYPERLINK "mailto:oappc.sondrio@archworldpec.it"</w:instrText>
    </w:r>
    <w:r w:rsidR="00D171B7">
      <w:fldChar w:fldCharType="separate"/>
    </w:r>
    <w:r w:rsidRPr="003A63B0">
      <w:rPr>
        <w:rStyle w:val="Collegamentoipertestuale"/>
        <w:rFonts w:ascii="Segoe UI" w:hAnsi="Segoe UI" w:cs="Segoe UI"/>
        <w:noProof/>
        <w:color w:val="595959" w:themeColor="text1" w:themeTint="A6"/>
        <w:sz w:val="18"/>
        <w:u w:val="none"/>
        <w:lang w:val="en-US"/>
      </w:rPr>
      <w:t>oappc.sondrio@archworldpec.it</w:t>
    </w:r>
    <w:r w:rsidR="00D171B7">
      <w:fldChar w:fldCharType="end"/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web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www.ordinearchitettisondrio.it</w:t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4" name="Immagine 2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2" name="Immagine 1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B0" w:rsidRDefault="00406FB0" w:rsidP="00083CAF">
      <w:r>
        <w:separator/>
      </w:r>
    </w:p>
  </w:footnote>
  <w:footnote w:type="continuationSeparator" w:id="0">
    <w:p w:rsidR="00406FB0" w:rsidRDefault="00406FB0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634825">
    <w:pPr>
      <w:pStyle w:val="Intestazione"/>
      <w:jc w:val="center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8EE10"/>
    <w:lvl w:ilvl="0">
      <w:start w:val="1"/>
      <w:numFmt w:val="bullet"/>
      <w:lvlText w:val=""/>
      <w:lvlJc w:val="left"/>
      <w:pPr>
        <w:tabs>
          <w:tab w:val="num" w:pos="500"/>
        </w:tabs>
        <w:ind w:left="500" w:firstLine="22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15C74"/>
    <w:rsid w:val="00021B85"/>
    <w:rsid w:val="000226BE"/>
    <w:rsid w:val="00026BD3"/>
    <w:rsid w:val="00027586"/>
    <w:rsid w:val="00030C41"/>
    <w:rsid w:val="000360F6"/>
    <w:rsid w:val="00036FBF"/>
    <w:rsid w:val="00037975"/>
    <w:rsid w:val="00043187"/>
    <w:rsid w:val="00052D27"/>
    <w:rsid w:val="00063889"/>
    <w:rsid w:val="00065936"/>
    <w:rsid w:val="00073DB7"/>
    <w:rsid w:val="00083CAF"/>
    <w:rsid w:val="000844E5"/>
    <w:rsid w:val="00085677"/>
    <w:rsid w:val="00090B99"/>
    <w:rsid w:val="00090EB7"/>
    <w:rsid w:val="000976B9"/>
    <w:rsid w:val="000A375E"/>
    <w:rsid w:val="000A5AC1"/>
    <w:rsid w:val="000B1266"/>
    <w:rsid w:val="000B3FDB"/>
    <w:rsid w:val="000B5773"/>
    <w:rsid w:val="000C4951"/>
    <w:rsid w:val="000C4DF0"/>
    <w:rsid w:val="000C7499"/>
    <w:rsid w:val="000C78C7"/>
    <w:rsid w:val="000D1044"/>
    <w:rsid w:val="000D3370"/>
    <w:rsid w:val="000D52F1"/>
    <w:rsid w:val="000E3B0B"/>
    <w:rsid w:val="001059FA"/>
    <w:rsid w:val="00121B9B"/>
    <w:rsid w:val="00121BB9"/>
    <w:rsid w:val="0013358E"/>
    <w:rsid w:val="00137CAD"/>
    <w:rsid w:val="001440C5"/>
    <w:rsid w:val="00161C6E"/>
    <w:rsid w:val="00170026"/>
    <w:rsid w:val="001725F0"/>
    <w:rsid w:val="00175306"/>
    <w:rsid w:val="00175B2D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2650"/>
    <w:rsid w:val="001D3A47"/>
    <w:rsid w:val="001D674A"/>
    <w:rsid w:val="001E1C70"/>
    <w:rsid w:val="001E7747"/>
    <w:rsid w:val="001F2CDF"/>
    <w:rsid w:val="00205590"/>
    <w:rsid w:val="002057BB"/>
    <w:rsid w:val="00206C34"/>
    <w:rsid w:val="0021291B"/>
    <w:rsid w:val="00214D7A"/>
    <w:rsid w:val="00215DA4"/>
    <w:rsid w:val="00215E09"/>
    <w:rsid w:val="00233DFF"/>
    <w:rsid w:val="00234638"/>
    <w:rsid w:val="00235AA2"/>
    <w:rsid w:val="00237E44"/>
    <w:rsid w:val="0024312E"/>
    <w:rsid w:val="00244A58"/>
    <w:rsid w:val="00246454"/>
    <w:rsid w:val="00253A4B"/>
    <w:rsid w:val="00254406"/>
    <w:rsid w:val="002703B0"/>
    <w:rsid w:val="0027077B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E67B0"/>
    <w:rsid w:val="002F2F26"/>
    <w:rsid w:val="002F44C7"/>
    <w:rsid w:val="002F4600"/>
    <w:rsid w:val="002F4BC2"/>
    <w:rsid w:val="002F57B9"/>
    <w:rsid w:val="002F79E7"/>
    <w:rsid w:val="002F7A64"/>
    <w:rsid w:val="00302A01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6E05"/>
    <w:rsid w:val="003378CC"/>
    <w:rsid w:val="00344C1B"/>
    <w:rsid w:val="003469C3"/>
    <w:rsid w:val="00347010"/>
    <w:rsid w:val="00347214"/>
    <w:rsid w:val="00354765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A63B0"/>
    <w:rsid w:val="003B0457"/>
    <w:rsid w:val="003B35F8"/>
    <w:rsid w:val="003B3ACE"/>
    <w:rsid w:val="003B47E8"/>
    <w:rsid w:val="003B7D71"/>
    <w:rsid w:val="003C22FF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E7BEA"/>
    <w:rsid w:val="003F7650"/>
    <w:rsid w:val="00401DE3"/>
    <w:rsid w:val="00406FB0"/>
    <w:rsid w:val="004123C0"/>
    <w:rsid w:val="00412C67"/>
    <w:rsid w:val="00416A87"/>
    <w:rsid w:val="004176F8"/>
    <w:rsid w:val="00417A7C"/>
    <w:rsid w:val="004216AC"/>
    <w:rsid w:val="00436C2A"/>
    <w:rsid w:val="004453D3"/>
    <w:rsid w:val="00452FFA"/>
    <w:rsid w:val="00453192"/>
    <w:rsid w:val="0046292E"/>
    <w:rsid w:val="00462AFE"/>
    <w:rsid w:val="004658E2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4D55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CC4"/>
    <w:rsid w:val="00544B34"/>
    <w:rsid w:val="00546F2E"/>
    <w:rsid w:val="00555D6D"/>
    <w:rsid w:val="005575E1"/>
    <w:rsid w:val="00573461"/>
    <w:rsid w:val="00574B4C"/>
    <w:rsid w:val="00585074"/>
    <w:rsid w:val="00592405"/>
    <w:rsid w:val="00593012"/>
    <w:rsid w:val="0059543E"/>
    <w:rsid w:val="005B38B3"/>
    <w:rsid w:val="005B4994"/>
    <w:rsid w:val="005C2EFD"/>
    <w:rsid w:val="005F24AC"/>
    <w:rsid w:val="00604B98"/>
    <w:rsid w:val="006114CC"/>
    <w:rsid w:val="00625538"/>
    <w:rsid w:val="00625E6B"/>
    <w:rsid w:val="00634825"/>
    <w:rsid w:val="00636B84"/>
    <w:rsid w:val="00642E89"/>
    <w:rsid w:val="006600DA"/>
    <w:rsid w:val="00672080"/>
    <w:rsid w:val="00686619"/>
    <w:rsid w:val="00686A67"/>
    <w:rsid w:val="00694D31"/>
    <w:rsid w:val="006A595A"/>
    <w:rsid w:val="006B047F"/>
    <w:rsid w:val="006B1DD9"/>
    <w:rsid w:val="006B22A1"/>
    <w:rsid w:val="006B35A2"/>
    <w:rsid w:val="006C3659"/>
    <w:rsid w:val="006C7B6C"/>
    <w:rsid w:val="006D4ED7"/>
    <w:rsid w:val="006D56A4"/>
    <w:rsid w:val="006E7882"/>
    <w:rsid w:val="006F1FD2"/>
    <w:rsid w:val="006F21C0"/>
    <w:rsid w:val="006F5421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2661"/>
    <w:rsid w:val="007359D5"/>
    <w:rsid w:val="007360AE"/>
    <w:rsid w:val="00746AC9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23C6"/>
    <w:rsid w:val="007B3D9E"/>
    <w:rsid w:val="007C6881"/>
    <w:rsid w:val="007C6F76"/>
    <w:rsid w:val="007D1F89"/>
    <w:rsid w:val="007D6D8D"/>
    <w:rsid w:val="007E1CFC"/>
    <w:rsid w:val="007F4380"/>
    <w:rsid w:val="007F53E5"/>
    <w:rsid w:val="0080270B"/>
    <w:rsid w:val="00806FA0"/>
    <w:rsid w:val="008126AE"/>
    <w:rsid w:val="00812DE9"/>
    <w:rsid w:val="00814EEF"/>
    <w:rsid w:val="00815A3E"/>
    <w:rsid w:val="00822230"/>
    <w:rsid w:val="00822BEF"/>
    <w:rsid w:val="0082785B"/>
    <w:rsid w:val="008322B3"/>
    <w:rsid w:val="0084369C"/>
    <w:rsid w:val="00850E90"/>
    <w:rsid w:val="00854981"/>
    <w:rsid w:val="00854F3B"/>
    <w:rsid w:val="008614F1"/>
    <w:rsid w:val="00862228"/>
    <w:rsid w:val="00874678"/>
    <w:rsid w:val="00887EE0"/>
    <w:rsid w:val="0089515C"/>
    <w:rsid w:val="008A2469"/>
    <w:rsid w:val="008B2318"/>
    <w:rsid w:val="008B3D95"/>
    <w:rsid w:val="008C7779"/>
    <w:rsid w:val="008C7F36"/>
    <w:rsid w:val="008D7AA7"/>
    <w:rsid w:val="008D7D06"/>
    <w:rsid w:val="008F1133"/>
    <w:rsid w:val="009040C5"/>
    <w:rsid w:val="00907C17"/>
    <w:rsid w:val="00910C32"/>
    <w:rsid w:val="00912D75"/>
    <w:rsid w:val="00913D2F"/>
    <w:rsid w:val="0092259C"/>
    <w:rsid w:val="009272E5"/>
    <w:rsid w:val="00937693"/>
    <w:rsid w:val="009376F4"/>
    <w:rsid w:val="0094268C"/>
    <w:rsid w:val="0095272F"/>
    <w:rsid w:val="00953157"/>
    <w:rsid w:val="0095476C"/>
    <w:rsid w:val="00955DFB"/>
    <w:rsid w:val="0096016F"/>
    <w:rsid w:val="00960A1A"/>
    <w:rsid w:val="009650C5"/>
    <w:rsid w:val="00966E29"/>
    <w:rsid w:val="00971C05"/>
    <w:rsid w:val="00975CBC"/>
    <w:rsid w:val="0097721B"/>
    <w:rsid w:val="00982964"/>
    <w:rsid w:val="0098391A"/>
    <w:rsid w:val="0099054E"/>
    <w:rsid w:val="009A07B7"/>
    <w:rsid w:val="009A56F4"/>
    <w:rsid w:val="009C6710"/>
    <w:rsid w:val="009E1C42"/>
    <w:rsid w:val="009E5DE1"/>
    <w:rsid w:val="009E6FF5"/>
    <w:rsid w:val="009F2BA1"/>
    <w:rsid w:val="009F364D"/>
    <w:rsid w:val="009F3DFB"/>
    <w:rsid w:val="00A05AEB"/>
    <w:rsid w:val="00A12EEA"/>
    <w:rsid w:val="00A16893"/>
    <w:rsid w:val="00A21F41"/>
    <w:rsid w:val="00A23688"/>
    <w:rsid w:val="00A30FAF"/>
    <w:rsid w:val="00A315AE"/>
    <w:rsid w:val="00A33A40"/>
    <w:rsid w:val="00A37AB1"/>
    <w:rsid w:val="00A4105E"/>
    <w:rsid w:val="00A4135C"/>
    <w:rsid w:val="00A43D65"/>
    <w:rsid w:val="00A51907"/>
    <w:rsid w:val="00A51F87"/>
    <w:rsid w:val="00A5713C"/>
    <w:rsid w:val="00A6069E"/>
    <w:rsid w:val="00A6211B"/>
    <w:rsid w:val="00A64A72"/>
    <w:rsid w:val="00A6645F"/>
    <w:rsid w:val="00A70203"/>
    <w:rsid w:val="00A75DEA"/>
    <w:rsid w:val="00A80D27"/>
    <w:rsid w:val="00A92842"/>
    <w:rsid w:val="00AA190E"/>
    <w:rsid w:val="00AA3A40"/>
    <w:rsid w:val="00AA6CCA"/>
    <w:rsid w:val="00AB2E6A"/>
    <w:rsid w:val="00AB38D0"/>
    <w:rsid w:val="00AB4187"/>
    <w:rsid w:val="00AC4BD0"/>
    <w:rsid w:val="00AC6DEE"/>
    <w:rsid w:val="00AD04AD"/>
    <w:rsid w:val="00AD178C"/>
    <w:rsid w:val="00AD1B0B"/>
    <w:rsid w:val="00AD5ED6"/>
    <w:rsid w:val="00AE2FEB"/>
    <w:rsid w:val="00AE545A"/>
    <w:rsid w:val="00AE58EF"/>
    <w:rsid w:val="00AE5ECA"/>
    <w:rsid w:val="00AF0650"/>
    <w:rsid w:val="00AF2654"/>
    <w:rsid w:val="00AF7EF0"/>
    <w:rsid w:val="00B03827"/>
    <w:rsid w:val="00B04336"/>
    <w:rsid w:val="00B069DE"/>
    <w:rsid w:val="00B16EC3"/>
    <w:rsid w:val="00B174F6"/>
    <w:rsid w:val="00B228E3"/>
    <w:rsid w:val="00B3073C"/>
    <w:rsid w:val="00B34508"/>
    <w:rsid w:val="00B37C3C"/>
    <w:rsid w:val="00B4484B"/>
    <w:rsid w:val="00B475F5"/>
    <w:rsid w:val="00B55978"/>
    <w:rsid w:val="00B575BC"/>
    <w:rsid w:val="00B60D76"/>
    <w:rsid w:val="00B65F0D"/>
    <w:rsid w:val="00B66D87"/>
    <w:rsid w:val="00B75A39"/>
    <w:rsid w:val="00B91424"/>
    <w:rsid w:val="00BB2277"/>
    <w:rsid w:val="00BB2976"/>
    <w:rsid w:val="00BB405F"/>
    <w:rsid w:val="00BC5254"/>
    <w:rsid w:val="00BC653E"/>
    <w:rsid w:val="00BD1104"/>
    <w:rsid w:val="00BF25B8"/>
    <w:rsid w:val="00BF2877"/>
    <w:rsid w:val="00BF4E41"/>
    <w:rsid w:val="00BF76E4"/>
    <w:rsid w:val="00C04FE0"/>
    <w:rsid w:val="00C0711C"/>
    <w:rsid w:val="00C15695"/>
    <w:rsid w:val="00C17A8A"/>
    <w:rsid w:val="00C225BE"/>
    <w:rsid w:val="00C338EA"/>
    <w:rsid w:val="00C34746"/>
    <w:rsid w:val="00C412D4"/>
    <w:rsid w:val="00C477AA"/>
    <w:rsid w:val="00C50C57"/>
    <w:rsid w:val="00C56A56"/>
    <w:rsid w:val="00C61649"/>
    <w:rsid w:val="00C62FB3"/>
    <w:rsid w:val="00C638FD"/>
    <w:rsid w:val="00C76127"/>
    <w:rsid w:val="00C768C8"/>
    <w:rsid w:val="00C85AE5"/>
    <w:rsid w:val="00C871C8"/>
    <w:rsid w:val="00C95566"/>
    <w:rsid w:val="00C969C5"/>
    <w:rsid w:val="00CA014C"/>
    <w:rsid w:val="00CA6ABE"/>
    <w:rsid w:val="00CA780D"/>
    <w:rsid w:val="00CB1CD6"/>
    <w:rsid w:val="00CB3BB7"/>
    <w:rsid w:val="00CB5094"/>
    <w:rsid w:val="00CC7977"/>
    <w:rsid w:val="00CD371B"/>
    <w:rsid w:val="00CE3670"/>
    <w:rsid w:val="00CE6B97"/>
    <w:rsid w:val="00CE76D9"/>
    <w:rsid w:val="00CF1BBD"/>
    <w:rsid w:val="00CF493B"/>
    <w:rsid w:val="00CF553F"/>
    <w:rsid w:val="00D171B7"/>
    <w:rsid w:val="00D205CA"/>
    <w:rsid w:val="00D343FB"/>
    <w:rsid w:val="00D34CC9"/>
    <w:rsid w:val="00D46FEC"/>
    <w:rsid w:val="00D635D9"/>
    <w:rsid w:val="00D64CEF"/>
    <w:rsid w:val="00D81B8A"/>
    <w:rsid w:val="00D840A1"/>
    <w:rsid w:val="00D8452B"/>
    <w:rsid w:val="00D85E0B"/>
    <w:rsid w:val="00DA14DC"/>
    <w:rsid w:val="00DA31E6"/>
    <w:rsid w:val="00DB7E29"/>
    <w:rsid w:val="00DC0535"/>
    <w:rsid w:val="00DD31A3"/>
    <w:rsid w:val="00DD411E"/>
    <w:rsid w:val="00DE2F17"/>
    <w:rsid w:val="00DE72D1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368B"/>
    <w:rsid w:val="00E4760A"/>
    <w:rsid w:val="00E61ADA"/>
    <w:rsid w:val="00E72412"/>
    <w:rsid w:val="00E727BB"/>
    <w:rsid w:val="00E75873"/>
    <w:rsid w:val="00E91F4F"/>
    <w:rsid w:val="00E92A97"/>
    <w:rsid w:val="00EA4946"/>
    <w:rsid w:val="00EB4768"/>
    <w:rsid w:val="00EC419E"/>
    <w:rsid w:val="00EC69EC"/>
    <w:rsid w:val="00ED2965"/>
    <w:rsid w:val="00ED6BF5"/>
    <w:rsid w:val="00EE587D"/>
    <w:rsid w:val="00EF24A0"/>
    <w:rsid w:val="00EF738C"/>
    <w:rsid w:val="00F124BF"/>
    <w:rsid w:val="00F20C0C"/>
    <w:rsid w:val="00F269C3"/>
    <w:rsid w:val="00F2748D"/>
    <w:rsid w:val="00F334EB"/>
    <w:rsid w:val="00F338A6"/>
    <w:rsid w:val="00F342EA"/>
    <w:rsid w:val="00F53975"/>
    <w:rsid w:val="00F66B15"/>
    <w:rsid w:val="00F83B88"/>
    <w:rsid w:val="00F96A1F"/>
    <w:rsid w:val="00FB3198"/>
    <w:rsid w:val="00FC0966"/>
    <w:rsid w:val="00FC24F3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>
      <w:pPr>
        <w:ind w:left="794" w:right="686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7721B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rchitetti@sondrio.archiworl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9550-54FA-4460-B385-F21207E1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2</cp:revision>
  <cp:lastPrinted>2019-01-22T14:30:00Z</cp:lastPrinted>
  <dcterms:created xsi:type="dcterms:W3CDTF">2019-04-04T07:33:00Z</dcterms:created>
  <dcterms:modified xsi:type="dcterms:W3CDTF">2019-04-04T07:33:00Z</dcterms:modified>
</cp:coreProperties>
</file>